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4705E" w14:textId="3997D2D4" w:rsidR="001D3281" w:rsidRDefault="005C5EE6">
      <w:pPr>
        <w:pStyle w:val="heading10"/>
      </w:pPr>
      <w:r>
        <w:t>Right of Withdrawal (14-Day Cooling-Off Period)</w:t>
      </w:r>
    </w:p>
    <w:p w14:paraId="7854FFFA" w14:textId="77777777" w:rsidR="001D3281" w:rsidRDefault="52C1637B">
      <w:pPr>
        <w:spacing w:after="120"/>
      </w:pPr>
      <w:r w:rsidRPr="52C1637B">
        <w:t>As a consumer, you have the right to withdraw from your purchase within 14 calendar days of receiving the artwork, without giving any reason, in accordance with Dutch and EU consumer law.</w:t>
      </w:r>
    </w:p>
    <w:p w14:paraId="7FC93EA8" w14:textId="77777777" w:rsidR="001D3281" w:rsidRDefault="52C1637B">
      <w:pPr>
        <w:spacing w:after="120"/>
      </w:pPr>
      <w:r w:rsidRPr="52C1637B">
        <w:t>To exercise this right you must inform us of your decision within the 14-day period. You may do so by:</w:t>
      </w:r>
    </w:p>
    <w:p w14:paraId="0D129785" w14:textId="77777777" w:rsidR="001D3281" w:rsidRDefault="005C5EE6">
      <w:pPr>
        <w:pStyle w:val="ListParagraph"/>
        <w:numPr>
          <w:ilvl w:val="0"/>
          <w:numId w:val="3"/>
        </w:numPr>
        <w:spacing w:after="40"/>
      </w:pPr>
      <w:r>
        <w:t>Using the “Withdraw from contract” button available on our website; or</w:t>
      </w:r>
    </w:p>
    <w:p w14:paraId="52BDD071" w14:textId="77777777" w:rsidR="001D3281" w:rsidRDefault="005C5EE6">
      <w:pPr>
        <w:pStyle w:val="ListParagraph"/>
        <w:numPr>
          <w:ilvl w:val="0"/>
          <w:numId w:val="3"/>
        </w:numPr>
        <w:spacing w:after="40"/>
      </w:pPr>
      <w:r>
        <w:t>Sending an email to contact@carevarelato.com; or</w:t>
      </w:r>
    </w:p>
    <w:p w14:paraId="6E7CFAC6" w14:textId="77777777" w:rsidR="001D3281" w:rsidRDefault="005C5EE6">
      <w:pPr>
        <w:pStyle w:val="ListParagraph"/>
        <w:numPr>
          <w:ilvl w:val="0"/>
          <w:numId w:val="3"/>
        </w:numPr>
        <w:spacing w:after="40"/>
      </w:pPr>
      <w:r>
        <w:t>Completing and returning the model withdrawal form included at the end of these Terms.</w:t>
      </w:r>
    </w:p>
    <w:p w14:paraId="7B7DD3F7" w14:textId="77777777" w:rsidR="00B10CBC" w:rsidRDefault="00B10CBC">
      <w:pPr>
        <w:pStyle w:val="ListParagraph"/>
        <w:numPr>
          <w:ilvl w:val="0"/>
          <w:numId w:val="3"/>
        </w:numPr>
        <w:spacing w:after="40"/>
      </w:pPr>
    </w:p>
    <w:p w14:paraId="5D8F018B" w14:textId="77777777" w:rsidR="001D3281" w:rsidRDefault="52C1637B">
      <w:pPr>
        <w:spacing w:after="120"/>
      </w:pPr>
      <w:r w:rsidRPr="52C1637B">
        <w:t>After you notify us, you have a further 14 days to return the artwork. Return shipping costs are for the customer's account unless otherwise required by law. We will refund the full amount you paid, including standard delivery costs, within 14 days of receiving your withdrawal notice, using the same payment method you used, unless you have expressly agreed otherwise.</w:t>
      </w:r>
    </w:p>
    <w:p w14:paraId="37AC7A55" w14:textId="77777777" w:rsidR="001D3281" w:rsidRDefault="52C1637B">
      <w:pPr>
        <w:spacing w:after="120"/>
      </w:pPr>
      <w:r w:rsidRPr="52C1637B">
        <w:t xml:space="preserve">Returned artworks must be received in their original condition. </w:t>
      </w:r>
      <w:proofErr w:type="spellStart"/>
      <w:r w:rsidRPr="52C1637B">
        <w:t>CarEva</w:t>
      </w:r>
      <w:proofErr w:type="spellEnd"/>
      <w:r w:rsidRPr="52C1637B">
        <w:t xml:space="preserve"> may reduce a refund to reflect any diminished value of the artwork resulting from handling beyond what is necessary to establish its nature, characteristics, and functioning.</w:t>
      </w:r>
    </w:p>
    <w:p w14:paraId="123DD777" w14:textId="77777777" w:rsidR="006F2486" w:rsidRDefault="006F2486">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1D3281" w14:paraId="71D828F1" w14:textId="77777777" w:rsidTr="52C1637B">
        <w:tc>
          <w:tcPr>
            <w:tcW w:w="9360" w:type="dxa"/>
            <w:tcBorders>
              <w:top w:val="single" w:sz="4" w:space="0" w:color="8A4B3C"/>
              <w:left w:val="single" w:sz="4" w:space="0" w:color="8A4B3C"/>
              <w:bottom w:val="single" w:sz="4" w:space="0" w:color="8A4B3C"/>
              <w:right w:val="single" w:sz="4" w:space="0" w:color="8A4B3C"/>
            </w:tcBorders>
            <w:shd w:val="clear" w:color="auto" w:fill="F3E9E4"/>
            <w:tcMar>
              <w:top w:w="120" w:type="dxa"/>
              <w:left w:w="180" w:type="dxa"/>
              <w:bottom w:w="120" w:type="dxa"/>
              <w:right w:w="180" w:type="dxa"/>
            </w:tcMar>
          </w:tcPr>
          <w:p w14:paraId="4522B4ED" w14:textId="77777777" w:rsidR="001D3281" w:rsidRDefault="005C5EE6">
            <w:pPr>
              <w:spacing w:after="60"/>
            </w:pPr>
            <w:r>
              <w:rPr>
                <w:b/>
                <w:bCs/>
                <w:color w:val="8A4B3C"/>
              </w:rPr>
              <w:t>Exclusion from the right of withdrawal</w:t>
            </w:r>
          </w:p>
          <w:p w14:paraId="548BDE7D" w14:textId="77777777" w:rsidR="001D3281" w:rsidRDefault="52C1637B">
            <w:pPr>
              <w:spacing w:after="40"/>
            </w:pPr>
            <w:r w:rsidRPr="52C1637B">
              <w:t xml:space="preserve">The 14-day right of withdrawal does not apply to artworks that are made to order or </w:t>
            </w:r>
            <w:proofErr w:type="spellStart"/>
            <w:r w:rsidRPr="52C1637B">
              <w:t>personalised</w:t>
            </w:r>
            <w:proofErr w:type="spellEnd"/>
            <w:r w:rsidRPr="52C1637B">
              <w:t xml:space="preserve"> to the customer's specifications (commissions), in accordance with Article 6:230p of the Dutch Civil Code.</w:t>
            </w:r>
          </w:p>
        </w:tc>
      </w:tr>
    </w:tbl>
    <w:p w14:paraId="2C8BA586" w14:textId="77777777" w:rsidR="00B10CBC" w:rsidRDefault="00B10CBC">
      <w:pPr>
        <w:pStyle w:val="heading10"/>
        <w:rPr>
          <w:highlight w:val="yellow"/>
        </w:rPr>
      </w:pPr>
    </w:p>
    <w:p w14:paraId="2C3DA74E" w14:textId="435EF28B" w:rsidR="001D3281" w:rsidRDefault="005C5EE6">
      <w:pPr>
        <w:pStyle w:val="heading10"/>
      </w:pPr>
      <w:r w:rsidRPr="00D13095">
        <w:rPr>
          <w:highlight w:val="yellow"/>
        </w:rPr>
        <w:t>Annex — Model Withdrawal Form</w:t>
      </w:r>
    </w:p>
    <w:p w14:paraId="31D163E8" w14:textId="77777777" w:rsidR="001D3281" w:rsidRDefault="005C5EE6">
      <w:pPr>
        <w:spacing w:after="120"/>
      </w:pPr>
      <w:r>
        <w:rPr>
          <w:i/>
          <w:iCs/>
          <w:color w:val="888888"/>
        </w:rPr>
        <w:t>(Complete and return this form only if you wish to withdraw from the contract.)</w:t>
      </w:r>
    </w:p>
    <w:p w14:paraId="0A7E5228" w14:textId="77777777" w:rsidR="001D3281" w:rsidRDefault="52C1637B">
      <w:pPr>
        <w:spacing w:after="120"/>
      </w:pPr>
      <w:r w:rsidRPr="52C1637B">
        <w:t xml:space="preserve">To: </w:t>
      </w:r>
      <w:proofErr w:type="spellStart"/>
      <w:r w:rsidRPr="52C1637B">
        <w:t>CarEva</w:t>
      </w:r>
      <w:proofErr w:type="spellEnd"/>
      <w:r w:rsidRPr="52C1637B">
        <w:t xml:space="preserve"> </w:t>
      </w:r>
      <w:proofErr w:type="spellStart"/>
      <w:r w:rsidRPr="52C1637B">
        <w:t>Relato</w:t>
      </w:r>
      <w:proofErr w:type="spellEnd"/>
      <w:r w:rsidRPr="52C1637B">
        <w:t xml:space="preserve">, </w:t>
      </w:r>
      <w:proofErr w:type="spellStart"/>
      <w:r w:rsidRPr="52C1637B">
        <w:t>Soestdijkerstraatweg</w:t>
      </w:r>
      <w:proofErr w:type="spellEnd"/>
      <w:r w:rsidRPr="52C1637B">
        <w:t xml:space="preserve"> 58, 1213 XD Hilversum, The Netherlands — contact@carevarelato.com</w:t>
      </w:r>
    </w:p>
    <w:p w14:paraId="38D8A48C" w14:textId="77777777" w:rsidR="001D3281" w:rsidRDefault="005C5EE6">
      <w:pPr>
        <w:spacing w:before="120" w:after="120"/>
      </w:pPr>
      <w:r>
        <w:t>I/We hereby give notice that I/we withdraw from my/our contract of sale for the following artwork:</w:t>
      </w:r>
    </w:p>
    <w:p w14:paraId="38019896" w14:textId="77777777" w:rsidR="001D3281" w:rsidRDefault="005C5EE6">
      <w:pPr>
        <w:pStyle w:val="ListParagraph"/>
        <w:numPr>
          <w:ilvl w:val="0"/>
          <w:numId w:val="1"/>
        </w:numPr>
        <w:spacing w:after="40"/>
      </w:pPr>
      <w:r>
        <w:t>Artwork title / order number: ____________________________________</w:t>
      </w:r>
    </w:p>
    <w:p w14:paraId="0A43BE1E" w14:textId="77777777" w:rsidR="001D3281" w:rsidRDefault="005C5EE6">
      <w:pPr>
        <w:pStyle w:val="ListParagraph"/>
        <w:numPr>
          <w:ilvl w:val="0"/>
          <w:numId w:val="1"/>
        </w:numPr>
        <w:spacing w:after="40"/>
      </w:pPr>
      <w:r>
        <w:t>Ordered on / received on: ________________________________________</w:t>
      </w:r>
    </w:p>
    <w:p w14:paraId="10738ED5" w14:textId="77777777" w:rsidR="001D3281" w:rsidRDefault="005C5EE6">
      <w:pPr>
        <w:pStyle w:val="ListParagraph"/>
        <w:numPr>
          <w:ilvl w:val="0"/>
          <w:numId w:val="1"/>
        </w:numPr>
        <w:spacing w:after="40"/>
      </w:pPr>
      <w:r>
        <w:t>Name of consumer(s): ____________________________________________</w:t>
      </w:r>
    </w:p>
    <w:p w14:paraId="76A738FD" w14:textId="77777777" w:rsidR="001D3281" w:rsidRDefault="005C5EE6">
      <w:pPr>
        <w:pStyle w:val="ListParagraph"/>
        <w:numPr>
          <w:ilvl w:val="0"/>
          <w:numId w:val="1"/>
        </w:numPr>
        <w:spacing w:after="40"/>
      </w:pPr>
      <w:r>
        <w:t>Address of consumer(s): _________________________________________</w:t>
      </w:r>
    </w:p>
    <w:p w14:paraId="188E2A36" w14:textId="77777777" w:rsidR="001D3281" w:rsidRDefault="005C5EE6">
      <w:pPr>
        <w:pStyle w:val="ListParagraph"/>
        <w:numPr>
          <w:ilvl w:val="0"/>
          <w:numId w:val="1"/>
        </w:numPr>
        <w:spacing w:after="40"/>
      </w:pPr>
      <w:r>
        <w:t>Date: ____________________________________________________________</w:t>
      </w:r>
    </w:p>
    <w:p w14:paraId="25C35013" w14:textId="77777777" w:rsidR="001D3281" w:rsidRDefault="52C1637B">
      <w:pPr>
        <w:pStyle w:val="ListParagraph"/>
        <w:numPr>
          <w:ilvl w:val="0"/>
          <w:numId w:val="1"/>
        </w:numPr>
        <w:spacing w:after="40"/>
      </w:pPr>
      <w:r w:rsidRPr="52C1637B">
        <w:t>Signature (only if this form is submitted on paper): ______________</w:t>
      </w:r>
    </w:p>
    <w:p w14:paraId="52288E80" w14:textId="77777777" w:rsidR="00D13095" w:rsidRDefault="00D13095" w:rsidP="00D13095">
      <w:pPr>
        <w:spacing w:after="40"/>
      </w:pPr>
    </w:p>
    <w:p w14:paraId="1935F05A" w14:textId="685A69AB" w:rsidR="00D13095" w:rsidRDefault="00D13095" w:rsidP="00D13095">
      <w:pPr>
        <w:spacing w:after="40"/>
      </w:pPr>
      <w:r w:rsidRPr="00D13095">
        <w:t xml:space="preserve">Important: The artwork must be returned </w:t>
      </w:r>
      <w:r>
        <w:t xml:space="preserve">in </w:t>
      </w:r>
      <w:r w:rsidRPr="00D13095">
        <w:t>its original condition, together with any accompanying documentation and certificates of authenticity. The consumer is responsible for any diminished value resulting from handling of the artwork beyond what is necessary to inspect it.</w:t>
      </w:r>
    </w:p>
    <w:sectPr w:rsidR="00D13095">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C8094" w14:textId="77777777" w:rsidR="003811EA" w:rsidRDefault="003811EA">
      <w:r>
        <w:separator/>
      </w:r>
    </w:p>
  </w:endnote>
  <w:endnote w:type="continuationSeparator" w:id="0">
    <w:p w14:paraId="05536F5C" w14:textId="77777777" w:rsidR="003811EA" w:rsidRDefault="00381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90757" w14:textId="32DD11EA" w:rsidR="001D3281" w:rsidRDefault="005C5EE6">
    <w:pPr>
      <w:jc w:val="center"/>
    </w:pPr>
    <w:r>
      <w:rPr>
        <w:color w:val="999999"/>
        <w:sz w:val="16"/>
        <w:szCs w:val="16"/>
      </w:rPr>
      <w:t xml:space="preserve">Page </w:t>
    </w:r>
    <w:r>
      <w:rPr>
        <w:color w:val="999999"/>
        <w:sz w:val="16"/>
        <w:szCs w:val="16"/>
      </w:rPr>
      <w:fldChar w:fldCharType="begin"/>
    </w:r>
    <w:r>
      <w:rPr>
        <w:color w:val="999999"/>
        <w:sz w:val="16"/>
        <w:szCs w:val="16"/>
      </w:rPr>
      <w:instrText>PAGE</w:instrText>
    </w:r>
    <w:r>
      <w:rPr>
        <w:color w:val="999999"/>
        <w:sz w:val="16"/>
        <w:szCs w:val="16"/>
      </w:rPr>
      <w:fldChar w:fldCharType="separate"/>
    </w:r>
    <w:r w:rsidR="00B05C32">
      <w:rPr>
        <w:noProof/>
        <w:color w:val="999999"/>
        <w:sz w:val="16"/>
        <w:szCs w:val="16"/>
      </w:rPr>
      <w:t>1</w:t>
    </w:r>
    <w:r>
      <w:rPr>
        <w:color w:val="999999"/>
        <w:sz w:val="16"/>
        <w:szCs w:val="16"/>
      </w:rPr>
      <w:fldChar w:fldCharType="end"/>
    </w:r>
    <w:r>
      <w:rPr>
        <w:color w:val="999999"/>
        <w:sz w:val="16"/>
        <w:szCs w:val="16"/>
      </w:rPr>
      <w:t xml:space="preserve"> — Last updated: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38869" w14:textId="77777777" w:rsidR="003811EA" w:rsidRDefault="003811EA">
      <w:r>
        <w:separator/>
      </w:r>
    </w:p>
  </w:footnote>
  <w:footnote w:type="continuationSeparator" w:id="0">
    <w:p w14:paraId="745E75FF" w14:textId="77777777" w:rsidR="003811EA" w:rsidRDefault="00381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B01E" w14:textId="77777777" w:rsidR="001D3281" w:rsidRDefault="52C1637B">
    <w:pPr>
      <w:jc w:val="right"/>
    </w:pPr>
    <w:proofErr w:type="spellStart"/>
    <w:r w:rsidRPr="52C1637B">
      <w:rPr>
        <w:color w:val="999999"/>
        <w:sz w:val="16"/>
        <w:szCs w:val="16"/>
      </w:rPr>
      <w:t>CarEva</w:t>
    </w:r>
    <w:proofErr w:type="spellEnd"/>
    <w:r w:rsidRPr="52C1637B">
      <w:rPr>
        <w:color w:val="999999"/>
        <w:sz w:val="16"/>
        <w:szCs w:val="16"/>
      </w:rPr>
      <w:t xml:space="preserve"> </w:t>
    </w:r>
    <w:proofErr w:type="spellStart"/>
    <w:r w:rsidRPr="52C1637B">
      <w:rPr>
        <w:color w:val="999999"/>
        <w:sz w:val="16"/>
        <w:szCs w:val="16"/>
      </w:rPr>
      <w:t>Relato</w:t>
    </w:r>
    <w:proofErr w:type="spellEnd"/>
    <w:r w:rsidRPr="52C1637B">
      <w:rPr>
        <w:color w:val="999999"/>
        <w:sz w:val="16"/>
        <w:szCs w:val="16"/>
      </w:rPr>
      <w:t xml:space="preserve"> — Terms &amp;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88CD5"/>
    <w:multiLevelType w:val="hybridMultilevel"/>
    <w:tmpl w:val="53763068"/>
    <w:lvl w:ilvl="0" w:tplc="75A00932">
      <w:start w:val="1"/>
      <w:numFmt w:val="decimal"/>
      <w:lvlText w:val="%1."/>
      <w:lvlJc w:val="left"/>
      <w:pPr>
        <w:ind w:left="720" w:hanging="360"/>
      </w:pPr>
    </w:lvl>
    <w:lvl w:ilvl="1" w:tplc="36D4F100">
      <w:numFmt w:val="decimal"/>
      <w:lvlText w:val=""/>
      <w:lvlJc w:val="left"/>
    </w:lvl>
    <w:lvl w:ilvl="2" w:tplc="39747B96">
      <w:numFmt w:val="decimal"/>
      <w:lvlText w:val=""/>
      <w:lvlJc w:val="left"/>
    </w:lvl>
    <w:lvl w:ilvl="3" w:tplc="A9D02D62">
      <w:numFmt w:val="decimal"/>
      <w:lvlText w:val=""/>
      <w:lvlJc w:val="left"/>
    </w:lvl>
    <w:lvl w:ilvl="4" w:tplc="893C5C9C">
      <w:numFmt w:val="decimal"/>
      <w:lvlText w:val=""/>
      <w:lvlJc w:val="left"/>
    </w:lvl>
    <w:lvl w:ilvl="5" w:tplc="3C447B04">
      <w:numFmt w:val="decimal"/>
      <w:lvlText w:val=""/>
      <w:lvlJc w:val="left"/>
    </w:lvl>
    <w:lvl w:ilvl="6" w:tplc="A5F8CC0C">
      <w:numFmt w:val="decimal"/>
      <w:lvlText w:val=""/>
      <w:lvlJc w:val="left"/>
    </w:lvl>
    <w:lvl w:ilvl="7" w:tplc="71261974">
      <w:numFmt w:val="decimal"/>
      <w:lvlText w:val=""/>
      <w:lvlJc w:val="left"/>
    </w:lvl>
    <w:lvl w:ilvl="8" w:tplc="D228E460">
      <w:numFmt w:val="decimal"/>
      <w:lvlText w:val=""/>
      <w:lvlJc w:val="left"/>
    </w:lvl>
  </w:abstractNum>
  <w:abstractNum w:abstractNumId="1" w15:restartNumberingAfterBreak="0">
    <w:nsid w:val="47720C47"/>
    <w:multiLevelType w:val="hybridMultilevel"/>
    <w:tmpl w:val="1866709E"/>
    <w:lvl w:ilvl="0" w:tplc="D9C2974E">
      <w:start w:val="1"/>
      <w:numFmt w:val="bullet"/>
      <w:lvlText w:val="•"/>
      <w:lvlJc w:val="left"/>
      <w:pPr>
        <w:ind w:left="720" w:hanging="360"/>
      </w:pPr>
    </w:lvl>
    <w:lvl w:ilvl="1" w:tplc="04767588">
      <w:numFmt w:val="decimal"/>
      <w:lvlText w:val=""/>
      <w:lvlJc w:val="left"/>
    </w:lvl>
    <w:lvl w:ilvl="2" w:tplc="713A1AC6">
      <w:numFmt w:val="decimal"/>
      <w:lvlText w:val=""/>
      <w:lvlJc w:val="left"/>
    </w:lvl>
    <w:lvl w:ilvl="3" w:tplc="8850D810">
      <w:numFmt w:val="decimal"/>
      <w:lvlText w:val=""/>
      <w:lvlJc w:val="left"/>
    </w:lvl>
    <w:lvl w:ilvl="4" w:tplc="612EA3DA">
      <w:numFmt w:val="decimal"/>
      <w:lvlText w:val=""/>
      <w:lvlJc w:val="left"/>
    </w:lvl>
    <w:lvl w:ilvl="5" w:tplc="4CBE63B8">
      <w:numFmt w:val="decimal"/>
      <w:lvlText w:val=""/>
      <w:lvlJc w:val="left"/>
    </w:lvl>
    <w:lvl w:ilvl="6" w:tplc="12A4A5B4">
      <w:numFmt w:val="decimal"/>
      <w:lvlText w:val=""/>
      <w:lvlJc w:val="left"/>
    </w:lvl>
    <w:lvl w:ilvl="7" w:tplc="92322450">
      <w:numFmt w:val="decimal"/>
      <w:lvlText w:val=""/>
      <w:lvlJc w:val="left"/>
    </w:lvl>
    <w:lvl w:ilvl="8" w:tplc="5EAC3FFC">
      <w:numFmt w:val="decimal"/>
      <w:lvlText w:val=""/>
      <w:lvlJc w:val="left"/>
    </w:lvl>
  </w:abstractNum>
  <w:abstractNum w:abstractNumId="2" w15:restartNumberingAfterBreak="0">
    <w:nsid w:val="54230011"/>
    <w:multiLevelType w:val="hybridMultilevel"/>
    <w:tmpl w:val="65889582"/>
    <w:lvl w:ilvl="0" w:tplc="35543FCE">
      <w:start w:val="1"/>
      <w:numFmt w:val="decimal"/>
      <w:lvlText w:val="%1."/>
      <w:lvlJc w:val="left"/>
      <w:pPr>
        <w:ind w:left="720" w:hanging="360"/>
      </w:pPr>
    </w:lvl>
    <w:lvl w:ilvl="1" w:tplc="2B6E66F8">
      <w:numFmt w:val="decimal"/>
      <w:lvlText w:val=""/>
      <w:lvlJc w:val="left"/>
    </w:lvl>
    <w:lvl w:ilvl="2" w:tplc="AE3EF84C">
      <w:numFmt w:val="decimal"/>
      <w:lvlText w:val=""/>
      <w:lvlJc w:val="left"/>
    </w:lvl>
    <w:lvl w:ilvl="3" w:tplc="4574DEC2">
      <w:numFmt w:val="decimal"/>
      <w:lvlText w:val=""/>
      <w:lvlJc w:val="left"/>
    </w:lvl>
    <w:lvl w:ilvl="4" w:tplc="570CE5F0">
      <w:numFmt w:val="decimal"/>
      <w:lvlText w:val=""/>
      <w:lvlJc w:val="left"/>
    </w:lvl>
    <w:lvl w:ilvl="5" w:tplc="C5B2F854">
      <w:numFmt w:val="decimal"/>
      <w:lvlText w:val=""/>
      <w:lvlJc w:val="left"/>
    </w:lvl>
    <w:lvl w:ilvl="6" w:tplc="5656736E">
      <w:numFmt w:val="decimal"/>
      <w:lvlText w:val=""/>
      <w:lvlJc w:val="left"/>
    </w:lvl>
    <w:lvl w:ilvl="7" w:tplc="C7360440">
      <w:numFmt w:val="decimal"/>
      <w:lvlText w:val=""/>
      <w:lvlJc w:val="left"/>
    </w:lvl>
    <w:lvl w:ilvl="8" w:tplc="4FC0F6E8">
      <w:numFmt w:val="decimal"/>
      <w:lvlText w:val=""/>
      <w:lvlJc w:val="left"/>
    </w:lvl>
  </w:abstractNum>
  <w:abstractNum w:abstractNumId="3" w15:restartNumberingAfterBreak="0">
    <w:nsid w:val="6C832748"/>
    <w:multiLevelType w:val="hybridMultilevel"/>
    <w:tmpl w:val="648A7DC6"/>
    <w:lvl w:ilvl="0" w:tplc="97169BD0">
      <w:start w:val="1"/>
      <w:numFmt w:val="bullet"/>
      <w:lvlText w:val="●"/>
      <w:lvlJc w:val="left"/>
      <w:pPr>
        <w:ind w:left="720" w:hanging="360"/>
      </w:pPr>
    </w:lvl>
    <w:lvl w:ilvl="1" w:tplc="11846F9C">
      <w:start w:val="1"/>
      <w:numFmt w:val="bullet"/>
      <w:lvlText w:val="○"/>
      <w:lvlJc w:val="left"/>
      <w:pPr>
        <w:ind w:left="1440" w:hanging="360"/>
      </w:pPr>
    </w:lvl>
    <w:lvl w:ilvl="2" w:tplc="4C18CDF2">
      <w:start w:val="1"/>
      <w:numFmt w:val="bullet"/>
      <w:lvlText w:val="■"/>
      <w:lvlJc w:val="left"/>
      <w:pPr>
        <w:ind w:left="2160" w:hanging="360"/>
      </w:pPr>
    </w:lvl>
    <w:lvl w:ilvl="3" w:tplc="34C02928">
      <w:start w:val="1"/>
      <w:numFmt w:val="bullet"/>
      <w:lvlText w:val="●"/>
      <w:lvlJc w:val="left"/>
      <w:pPr>
        <w:ind w:left="2880" w:hanging="360"/>
      </w:pPr>
    </w:lvl>
    <w:lvl w:ilvl="4" w:tplc="31BC8074">
      <w:start w:val="1"/>
      <w:numFmt w:val="bullet"/>
      <w:lvlText w:val="○"/>
      <w:lvlJc w:val="left"/>
      <w:pPr>
        <w:ind w:left="3600" w:hanging="360"/>
      </w:pPr>
    </w:lvl>
    <w:lvl w:ilvl="5" w:tplc="4F642C12">
      <w:start w:val="1"/>
      <w:numFmt w:val="bullet"/>
      <w:lvlText w:val="■"/>
      <w:lvlJc w:val="left"/>
      <w:pPr>
        <w:ind w:left="4320" w:hanging="360"/>
      </w:pPr>
    </w:lvl>
    <w:lvl w:ilvl="6" w:tplc="12801F0C">
      <w:start w:val="1"/>
      <w:numFmt w:val="bullet"/>
      <w:lvlText w:val="●"/>
      <w:lvlJc w:val="left"/>
      <w:pPr>
        <w:ind w:left="5040" w:hanging="360"/>
      </w:pPr>
    </w:lvl>
    <w:lvl w:ilvl="7" w:tplc="966E87DA">
      <w:start w:val="1"/>
      <w:numFmt w:val="bullet"/>
      <w:lvlText w:val="●"/>
      <w:lvlJc w:val="left"/>
      <w:pPr>
        <w:ind w:left="5760" w:hanging="360"/>
      </w:pPr>
    </w:lvl>
    <w:lvl w:ilvl="8" w:tplc="4FD616CA">
      <w:start w:val="1"/>
      <w:numFmt w:val="bullet"/>
      <w:lvlText w:val="●"/>
      <w:lvlJc w:val="left"/>
      <w:pPr>
        <w:ind w:left="6480" w:hanging="360"/>
      </w:pPr>
    </w:lvl>
  </w:abstractNum>
  <w:num w:numId="1" w16cid:durableId="1059791191">
    <w:abstractNumId w:val="0"/>
    <w:lvlOverride w:ilvl="0">
      <w:startOverride w:val="1"/>
    </w:lvlOverride>
  </w:num>
  <w:num w:numId="2" w16cid:durableId="1215313678">
    <w:abstractNumId w:val="3"/>
    <w:lvlOverride w:ilvl="0">
      <w:startOverride w:val="1"/>
    </w:lvlOverride>
  </w:num>
  <w:num w:numId="3" w16cid:durableId="30952717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C1637B"/>
    <w:rsid w:val="000C13FC"/>
    <w:rsid w:val="001D3281"/>
    <w:rsid w:val="002636DB"/>
    <w:rsid w:val="00273BAB"/>
    <w:rsid w:val="00297994"/>
    <w:rsid w:val="003811EA"/>
    <w:rsid w:val="005C5EE6"/>
    <w:rsid w:val="006F2486"/>
    <w:rsid w:val="0083226F"/>
    <w:rsid w:val="00937E28"/>
    <w:rsid w:val="00950D29"/>
    <w:rsid w:val="00AA6F71"/>
    <w:rsid w:val="00B05C32"/>
    <w:rsid w:val="00B10CBC"/>
    <w:rsid w:val="00B46BAE"/>
    <w:rsid w:val="00D13095"/>
    <w:rsid w:val="00DD07B0"/>
    <w:rsid w:val="52C16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105C"/>
  <w15:docId w15:val="{28724310-1E4A-490B-AD11-E8488F559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Title0">
    <w:name w:val="Title0"/>
    <w:pPr>
      <w:spacing w:after="80"/>
      <w:jc w:val="center"/>
    </w:pPr>
    <w:rPr>
      <w:b/>
      <w:bCs/>
      <w:color w:val="8A4B3C"/>
      <w:sz w:val="52"/>
      <w:szCs w:val="52"/>
    </w:rPr>
  </w:style>
  <w:style w:type="paragraph" w:customStyle="1" w:styleId="heading10">
    <w:name w:val="heading 10"/>
    <w:qFormat/>
    <w:pPr>
      <w:pBdr>
        <w:bottom w:val="single" w:sz="6" w:space="4" w:color="8A4B3C"/>
      </w:pBdr>
      <w:spacing w:before="320" w:after="140"/>
      <w:outlineLvl w:val="0"/>
    </w:pPr>
    <w:rPr>
      <w:b/>
      <w:bCs/>
      <w:color w:val="8A4B3C"/>
      <w:sz w:val="30"/>
      <w:szCs w:val="30"/>
    </w:rPr>
  </w:style>
  <w:style w:type="paragraph" w:customStyle="1" w:styleId="heading20">
    <w:name w:val="heading 20"/>
    <w:qFormat/>
    <w:pPr>
      <w:spacing w:before="200" w:after="100"/>
      <w:outlineLvl w:val="1"/>
    </w:pPr>
    <w:rPr>
      <w:b/>
      <w:bCs/>
      <w:color w:val="3A3A3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299a644-a20f-492e-8471-57a29cac90c5}" enabled="0" method="" siteId="{e299a644-a20f-492e-8471-57a29cac90c5}"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358</Words>
  <Characters>2046</Characters>
  <Application>Microsoft Office Word</Application>
  <DocSecurity>0</DocSecurity>
  <Lines>17</Lines>
  <Paragraphs>4</Paragraphs>
  <ScaleCrop>false</ScaleCrop>
  <Company>Nike</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CarEva Relato - Terms &amp; Conditions</dc:title>
  <dc:subject/>
  <dc:creator>Castanonlara, Marisol</dc:creator>
  <cp:keywords/>
  <cp:lastModifiedBy>Stefan Roelfsema</cp:lastModifiedBy>
  <cp:revision>4</cp:revision>
  <dcterms:created xsi:type="dcterms:W3CDTF">2026-08-31T18:45:00Z</dcterms:created>
  <dcterms:modified xsi:type="dcterms:W3CDTF">2026-08-31T18:48:00Z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416877404</vt:i4>
  </property>
  <property fmtid="{D5CDD505-2E9C-101B-9397-08002B2CF9AE}" pid="3" name="_NewReviewCycle">
    <vt:lpwstr/>
  </property>
  <property fmtid="{D5CDD505-2E9C-101B-9397-08002B2CF9AE}" pid="4" name="_EmailSubject">
    <vt:lpwstr>notes</vt:lpwstr>
  </property>
  <property fmtid="{D5CDD505-2E9C-101B-9397-08002B2CF9AE}" pid="5" name="_AuthorEmail">
    <vt:lpwstr>Marisol.Castanonlara@nike.com</vt:lpwstr>
  </property>
  <property fmtid="{D5CDD505-2E9C-101B-9397-08002B2CF9AE}" pid="6" name="_AuthorEmailDisplayName">
    <vt:lpwstr>Castanonlara, Marisol</vt:lpwstr>
  </property>
  <property fmtid="{D5CDD505-2E9C-101B-9397-08002B2CF9AE}" pid="7" name="_ReviewingToolsShownOnce">
    <vt:lpwstr/>
  </property>
</Properties>
</file>